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0CF5239B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D65FB3" w:rsidRPr="00D65FB3">
        <w:rPr>
          <w:rFonts w:ascii="Verdana" w:hAnsi="Verdana"/>
          <w:sz w:val="18"/>
          <w:szCs w:val="18"/>
        </w:rPr>
        <w:t>Oprava zabezpečovacího zařízení na trati Česká Třebová – Kolín(mimo)</w:t>
      </w:r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</w:t>
      </w:r>
      <w:r w:rsidR="00D65FB3">
        <w:rPr>
          <w:rFonts w:ascii="Verdana" w:hAnsi="Verdana"/>
          <w:sz w:val="18"/>
          <w:szCs w:val="18"/>
        </w:rPr>
        <w:t xml:space="preserve"> a další skutečnosti uvedené či </w:t>
      </w:r>
      <w:r w:rsidR="00C77026" w:rsidRPr="009618D3">
        <w:rPr>
          <w:rFonts w:ascii="Verdana" w:hAnsi="Verdana"/>
          <w:sz w:val="18"/>
          <w:szCs w:val="18"/>
        </w:rPr>
        <w:t>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2A944B2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65FB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65FB3" w:rsidRPr="00D65FB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65FB3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0B3B1-68A2-429B-A797-157E8BC69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18</cp:revision>
  <cp:lastPrinted>2016-08-01T07:54:00Z</cp:lastPrinted>
  <dcterms:created xsi:type="dcterms:W3CDTF">2018-11-26T13:17:00Z</dcterms:created>
  <dcterms:modified xsi:type="dcterms:W3CDTF">2022-10-14T10:25:00Z</dcterms:modified>
</cp:coreProperties>
</file>